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Премьер-Мин</w:t>
      </w:r>
      <w:proofErr w:type="spellStart"/>
      <w:r w:rsidRPr="00AE1EC5">
        <w:rPr>
          <w:rFonts w:ascii="Times New Roman" w:eastAsia="Times New Roman" w:hAnsi="Times New Roman" w:cs="Times New Roman"/>
          <w:b/>
          <w:sz w:val="28"/>
          <w:szCs w:val="28"/>
        </w:rPr>
        <w:t>истру</w:t>
      </w:r>
      <w:proofErr w:type="spellEnd"/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AE1EC5" w:rsidRPr="00AE1EC5" w:rsidRDefault="00AE1EC5" w:rsidP="00AE1EC5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E1EC5">
        <w:rPr>
          <w:rFonts w:ascii="Times New Roman" w:eastAsia="Times New Roman" w:hAnsi="Times New Roman" w:cs="Times New Roman"/>
          <w:b/>
          <w:sz w:val="28"/>
          <w:szCs w:val="28"/>
        </w:rPr>
        <w:t>Смаилову</w:t>
      </w:r>
      <w:proofErr w:type="spellEnd"/>
      <w:r w:rsidRPr="00AE1EC5">
        <w:rPr>
          <w:rFonts w:ascii="Times New Roman" w:eastAsia="Times New Roman" w:hAnsi="Times New Roman" w:cs="Times New Roman"/>
          <w:b/>
          <w:sz w:val="28"/>
          <w:szCs w:val="28"/>
        </w:rPr>
        <w:t xml:space="preserve"> А.А.</w:t>
      </w:r>
    </w:p>
    <w:p w:rsidR="00AE1EC5" w:rsidRPr="00AE1EC5" w:rsidRDefault="00AE1EC5" w:rsidP="00AE1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1EC5" w:rsidRPr="00AE1EC5" w:rsidRDefault="00AE1EC5" w:rsidP="00AE1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1EC5" w:rsidRPr="00AE1EC5" w:rsidRDefault="00AE1EC5" w:rsidP="00AE1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AE1EC5" w:rsidRPr="00835E64" w:rsidRDefault="00AE1EC5" w:rsidP="00AE1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постановления Правительства Республики Казахстан 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    «</w:t>
      </w:r>
      <w:r w:rsidRPr="00AE1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Плана </w:t>
      </w:r>
      <w:r w:rsidRPr="00835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дальнейших мер </w:t>
      </w:r>
    </w:p>
    <w:p w:rsidR="00AE1EC5" w:rsidRPr="00835E64" w:rsidRDefault="00AE1EC5" w:rsidP="00AE1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5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области прав человека и верховенства </w:t>
      </w:r>
      <w:r w:rsidRPr="00835E6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закона</w:t>
      </w:r>
      <w:r w:rsidRPr="00AE1EC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»</w:t>
      </w:r>
      <w:r w:rsidR="00835E6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835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(третий пакет мер)</w:t>
      </w:r>
    </w:p>
    <w:p w:rsidR="00AE1EC5" w:rsidRPr="00AE1EC5" w:rsidRDefault="00AE1EC5" w:rsidP="00AE1E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E1EC5" w:rsidRPr="00AE1EC5" w:rsidRDefault="00AE1EC5" w:rsidP="00AE1EC5">
      <w:pPr>
        <w:numPr>
          <w:ilvl w:val="0"/>
          <w:numId w:val="1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Наименование государственного органа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разработчика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EC5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Pr="00AE1EC5">
        <w:rPr>
          <w:rFonts w:ascii="Times New Roman" w:eastAsia="Calibri" w:hAnsi="Times New Roman" w:cs="Times New Roman"/>
          <w:sz w:val="28"/>
          <w:szCs w:val="28"/>
          <w:lang w:val="kk-KZ"/>
        </w:rPr>
        <w:t>юстиции</w:t>
      </w:r>
      <w:r w:rsidRPr="00AE1EC5">
        <w:rPr>
          <w:rFonts w:ascii="Times New Roman" w:eastAsia="Calibri" w:hAnsi="Times New Roman" w:cs="Times New Roman"/>
          <w:sz w:val="28"/>
          <w:szCs w:val="28"/>
        </w:rPr>
        <w:t xml:space="preserve"> Республики Казахстан. </w:t>
      </w:r>
    </w:p>
    <w:p w:rsidR="00AE1EC5" w:rsidRPr="00AE1EC5" w:rsidRDefault="00AE1EC5" w:rsidP="00AE1EC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EC5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AE1EC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 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 </w:t>
      </w:r>
    </w:p>
    <w:p w:rsidR="00835E64" w:rsidRPr="00835E64" w:rsidRDefault="006C59B5" w:rsidP="00835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5E64">
        <w:rPr>
          <w:rFonts w:ascii="Times New Roman" w:eastAsia="Calibri" w:hAnsi="Times New Roman" w:cs="Times New Roman"/>
          <w:sz w:val="28"/>
          <w:szCs w:val="28"/>
        </w:rPr>
        <w:t xml:space="preserve">Указ Президента Республики Казахстан </w:t>
      </w:r>
      <w:r w:rsidR="009F5C83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835E64" w:rsidRPr="00835E64">
        <w:rPr>
          <w:rFonts w:ascii="Times New Roman" w:eastAsia="Calibri" w:hAnsi="Times New Roman" w:cs="Times New Roman"/>
          <w:bCs/>
          <w:sz w:val="28"/>
          <w:szCs w:val="28"/>
        </w:rPr>
        <w:t>О дальнейших мерах Республики Казахстан в области прав человека</w:t>
      </w:r>
      <w:r w:rsidR="009F5C83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="00835E64" w:rsidRPr="00835E64">
        <w:rPr>
          <w:rFonts w:ascii="Times New Roman" w:eastAsia="Calibri" w:hAnsi="Times New Roman" w:cs="Times New Roman"/>
          <w:sz w:val="28"/>
          <w:szCs w:val="28"/>
        </w:rPr>
        <w:t>от 9 июня 2021 года № 597.</w:t>
      </w:r>
    </w:p>
    <w:p w:rsidR="009F5C83" w:rsidRPr="009F5C83" w:rsidRDefault="006C59B5" w:rsidP="009F5C83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Указ Президента Республики Казахстан </w:t>
      </w:r>
      <w:r w:rsidR="009F5C83" w:rsidRPr="009F5C8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«О внесении изменения и дополнения в Указ Президента Республики Казахстан от 9 июня 2021 года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               </w:t>
      </w:r>
      <w:r w:rsidR="009F5C83" w:rsidRPr="009F5C8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№ 597 «О дальнейших мерах Республики Казахстан в области прав человека»</w:t>
      </w:r>
      <w:r w:rsidR="009F5C8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9F5C83" w:rsidRP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>от 13 апреля 2022 года № 871</w:t>
      </w:r>
      <w:r w:rsid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AE1EC5" w:rsidRPr="005A48A7" w:rsidRDefault="009F5C83" w:rsidP="005A48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Вместе с тем, </w:t>
      </w:r>
      <w:r w:rsidR="00AE1EC5" w:rsidRPr="00AE1EC5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835E64">
        <w:rPr>
          <w:rFonts w:ascii="Times New Roman" w:eastAsia="Calibri" w:hAnsi="Times New Roman" w:cs="Times New Roman"/>
          <w:sz w:val="28"/>
          <w:szCs w:val="28"/>
        </w:rPr>
        <w:t>разработан в соответствии с Указом Президента Республики Казахстан</w:t>
      </w:r>
      <w:r w:rsidR="005A48A7" w:rsidRPr="005A4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83C89" w:rsidRPr="00183C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ноября 2023 года</w:t>
      </w:r>
      <w:r w:rsidR="00183C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48A7" w:rsidRPr="005A48A7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5A48A7" w:rsidRPr="005A48A7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изменения и дополнения в Указ Президента Республики Казахстан от 9 июня 2021 года </w:t>
      </w:r>
      <w:r w:rsidR="00183C89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="005A48A7" w:rsidRPr="005A48A7">
        <w:rPr>
          <w:rFonts w:ascii="Times New Roman" w:eastAsia="Calibri" w:hAnsi="Times New Roman" w:cs="Times New Roman"/>
          <w:sz w:val="28"/>
          <w:szCs w:val="28"/>
        </w:rPr>
        <w:t>№ 597 «О дальнейших мерах Республики Казахстан в области прав человека»</w:t>
      </w:r>
      <w:r w:rsidR="00835E64" w:rsidRPr="005A48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1EC5" w:rsidRPr="00AE1EC5" w:rsidRDefault="00AE1EC5" w:rsidP="00AE1EC5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AE1EC5">
        <w:rPr>
          <w:rFonts w:ascii="Times New Roman" w:eastAsia="Times New Roman" w:hAnsi="Times New Roman" w:cs="Consolas"/>
          <w:sz w:val="28"/>
          <w:szCs w:val="28"/>
          <w:lang w:val="kk-KZ"/>
        </w:rPr>
        <w:t xml:space="preserve">Реализация </w:t>
      </w:r>
      <w:r w:rsidRPr="00835E64">
        <w:rPr>
          <w:rFonts w:ascii="Times New Roman" w:eastAsia="Times New Roman" w:hAnsi="Times New Roman" w:cs="Consolas"/>
          <w:sz w:val="28"/>
          <w:szCs w:val="28"/>
          <w:lang w:val="kk-KZ"/>
        </w:rPr>
        <w:t>проекта</w:t>
      </w:r>
      <w:r w:rsidR="00835E64">
        <w:rPr>
          <w:rFonts w:ascii="Times New Roman" w:eastAsia="Times New Roman" w:hAnsi="Times New Roman" w:cs="Consolas"/>
          <w:sz w:val="28"/>
          <w:szCs w:val="28"/>
          <w:lang w:val="kk-KZ"/>
        </w:rPr>
        <w:t xml:space="preserve"> </w:t>
      </w:r>
      <w:r w:rsidRPr="00AE1EC5">
        <w:rPr>
          <w:rFonts w:ascii="Times New Roman" w:eastAsia="Consolas" w:hAnsi="Times New Roman" w:cs="Times New Roman"/>
          <w:sz w:val="28"/>
          <w:szCs w:val="28"/>
        </w:rPr>
        <w:t>не потребует дополнительных финансовых затрат из государственного и местного бюджетов.</w:t>
      </w:r>
    </w:p>
    <w:p w:rsidR="00AE1EC5" w:rsidRPr="00AE1EC5" w:rsidRDefault="00AE1EC5" w:rsidP="00AE1EC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  <w:lang w:val="kk-KZ" w:eastAsia="x-none"/>
        </w:rPr>
      </w:pPr>
      <w:r w:rsidRPr="00AE1EC5">
        <w:rPr>
          <w:rFonts w:ascii="Times New Roman" w:eastAsia="Calibri" w:hAnsi="Times New Roman" w:cs="Times New Roman"/>
          <w:b/>
          <w:sz w:val="28"/>
          <w:szCs w:val="28"/>
          <w:lang w:val="kk-KZ" w:eastAsia="x-none"/>
        </w:rPr>
        <w:t xml:space="preserve">Предполагаемые социально-экономические, правовые и (или) иные последствия в случае принятия проекта, а также влияние положений </w:t>
      </w:r>
      <w:r w:rsidRPr="00AE1EC5">
        <w:rPr>
          <w:rFonts w:ascii="Times New Roman" w:eastAsia="Calibri" w:hAnsi="Times New Roman" w:cs="Times New Roman"/>
          <w:b/>
          <w:sz w:val="28"/>
          <w:szCs w:val="28"/>
          <w:lang w:val="kk-KZ" w:eastAsia="x-none"/>
        </w:rPr>
        <w:lastRenderedPageBreak/>
        <w:t xml:space="preserve">проекта на обеспечение национальной безопасности. </w:t>
      </w:r>
    </w:p>
    <w:p w:rsidR="00AE1EC5" w:rsidRPr="00AE1EC5" w:rsidRDefault="00AE1EC5" w:rsidP="00AE1EC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E1EC5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Принятие проекта не повлечет негативных социально-экономических и</w:t>
      </w:r>
      <w:r w:rsidRPr="00AE1EC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AE1EC5">
        <w:rPr>
          <w:rFonts w:ascii="Times New Roman" w:eastAsia="Calibri" w:hAnsi="Times New Roman" w:cs="Times New Roman"/>
          <w:sz w:val="28"/>
          <w:szCs w:val="28"/>
          <w:lang w:eastAsia="ru-RU"/>
        </w:rPr>
        <w:t>(или) правовых последствий</w:t>
      </w:r>
      <w:r w:rsidRPr="00AE1EC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, </w:t>
      </w:r>
      <w:r w:rsidRPr="00AE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не повлечет </w:t>
      </w:r>
      <w:r w:rsidRPr="00AE1E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отрицательных</w:t>
      </w:r>
      <w:r w:rsidRPr="00AE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последствий на обеспечение национальной безопасности.</w:t>
      </w:r>
    </w:p>
    <w:p w:rsidR="00AE1EC5" w:rsidRPr="00AE1EC5" w:rsidRDefault="00AE1EC5" w:rsidP="00AE1EC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1EC5">
        <w:rPr>
          <w:rFonts w:ascii="Times New Roman" w:eastAsia="Calibri" w:hAnsi="Times New Roman" w:cs="Times New Roman"/>
          <w:b/>
          <w:sz w:val="28"/>
          <w:szCs w:val="28"/>
        </w:rPr>
        <w:t>Конкретные цели и сроки ожидаемых результатов.</w:t>
      </w:r>
    </w:p>
    <w:p w:rsidR="00AE1EC5" w:rsidRPr="00AE1EC5" w:rsidRDefault="00AE1EC5" w:rsidP="00AE1EC5">
      <w:pPr>
        <w:spacing w:after="0" w:line="240" w:lineRule="auto"/>
        <w:ind w:firstLine="709"/>
        <w:jc w:val="both"/>
        <w:rPr>
          <w:rFonts w:ascii="Calibri" w:eastAsia="Calibri" w:hAnsi="Calibri" w:cs="Times New Roman"/>
          <w:lang w:val="kk-KZ"/>
        </w:rPr>
      </w:pPr>
      <w:r w:rsidRPr="00AE1EC5">
        <w:rPr>
          <w:rFonts w:ascii="Times New Roman" w:eastAsia="Calibri" w:hAnsi="Times New Roman" w:cs="Times New Roman"/>
          <w:sz w:val="28"/>
          <w:szCs w:val="28"/>
        </w:rPr>
        <w:t xml:space="preserve">Целью проекта является </w:t>
      </w:r>
      <w:r w:rsidRPr="00AE1EC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утверждение </w:t>
      </w:r>
      <w:r w:rsidRPr="00835E64">
        <w:rPr>
          <w:rFonts w:ascii="Times New Roman" w:eastAsia="Calibri" w:hAnsi="Times New Roman" w:cs="Times New Roman"/>
          <w:sz w:val="28"/>
          <w:szCs w:val="28"/>
          <w:lang w:val="kk-KZ"/>
        </w:rPr>
        <w:t>Плана дальнейших мер в области прав человека и верховенства закона</w:t>
      </w:r>
      <w:r w:rsidR="00835E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35E64" w:rsidRPr="00835E64">
        <w:rPr>
          <w:rFonts w:ascii="Times New Roman" w:eastAsia="Calibri" w:hAnsi="Times New Roman" w:cs="Times New Roman"/>
          <w:sz w:val="28"/>
          <w:szCs w:val="28"/>
          <w:lang w:val="kk-KZ"/>
        </w:rPr>
        <w:t>(третий пакет мер)</w:t>
      </w:r>
      <w:r w:rsidR="006C59B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2024-</w:t>
      </w:r>
      <w:r w:rsidR="006C59B5" w:rsidRPr="006C59B5">
        <w:rPr>
          <w:rFonts w:ascii="Times New Roman" w:eastAsia="Calibri" w:hAnsi="Times New Roman" w:cs="Times New Roman"/>
          <w:sz w:val="28"/>
          <w:szCs w:val="28"/>
          <w:lang w:val="kk-KZ"/>
        </w:rPr>
        <w:t>2026 годы</w:t>
      </w:r>
      <w:r w:rsidRPr="006C59B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835E64" w:rsidRPr="00835E64" w:rsidRDefault="00AE1EC5" w:rsidP="00835E64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9F5C83" w:rsidRPr="00835E64" w:rsidRDefault="006C59B5" w:rsidP="009F5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5E64">
        <w:rPr>
          <w:rFonts w:ascii="Times New Roman" w:eastAsia="Calibri" w:hAnsi="Times New Roman" w:cs="Times New Roman"/>
          <w:sz w:val="28"/>
          <w:szCs w:val="28"/>
        </w:rPr>
        <w:t xml:space="preserve">Указ Президента Республики Казахстан </w:t>
      </w:r>
      <w:r w:rsidR="009F5C83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9F5C83" w:rsidRPr="00835E64">
        <w:rPr>
          <w:rFonts w:ascii="Times New Roman" w:eastAsia="Calibri" w:hAnsi="Times New Roman" w:cs="Times New Roman"/>
          <w:bCs/>
          <w:sz w:val="28"/>
          <w:szCs w:val="28"/>
        </w:rPr>
        <w:t>О дальнейших мерах Республики Казахстан в области прав человека</w:t>
      </w:r>
      <w:r w:rsidR="009F5C83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="009F5C83" w:rsidRPr="00835E64">
        <w:rPr>
          <w:rFonts w:ascii="Times New Roman" w:eastAsia="Calibri" w:hAnsi="Times New Roman" w:cs="Times New Roman"/>
          <w:sz w:val="28"/>
          <w:szCs w:val="28"/>
        </w:rPr>
        <w:t>от 9 июня 2021 года № 597.</w:t>
      </w:r>
    </w:p>
    <w:p w:rsidR="009F5C83" w:rsidRPr="009F5C83" w:rsidRDefault="006C59B5" w:rsidP="009F5C8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Постановление Правительства Республики Казахстан </w:t>
      </w:r>
      <w:r w:rsidR="009F5C83" w:rsidRPr="009F5C8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«Об утверждении Плана первоочередных мер в области прав человека»  </w:t>
      </w:r>
      <w:r w:rsidR="009F5C83" w:rsidRP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от 11 июня 2021 года </w:t>
      </w:r>
      <w:r w:rsid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</w:t>
      </w:r>
      <w:r w:rsidR="009F5C83" w:rsidRP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>№ 405.</w:t>
      </w:r>
    </w:p>
    <w:p w:rsidR="009F5C83" w:rsidRPr="009F5C83" w:rsidRDefault="006C59B5" w:rsidP="009F5C83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Указ Президента Республики Казахстан </w:t>
      </w:r>
      <w:r w:rsidR="009F5C83" w:rsidRPr="009F5C8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«О внесении изменения и дополнения в Указ Президента Республики Казахстан от 9 июня 2021 года № 597 «О дальнейших мерах Республики Казахстан в области прав человека»</w:t>
      </w:r>
      <w:r w:rsidR="009F5C83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9F5C83" w:rsidRP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>от 13 апреля 2022 года № 871</w:t>
      </w:r>
      <w:r w:rsidR="009F5C83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9F5C83" w:rsidRDefault="006C59B5" w:rsidP="009F5C83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F5C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Постановление Правительства Республики Казахстан </w:t>
      </w:r>
      <w:r w:rsidR="00835E64" w:rsidRPr="009F5C83">
        <w:rPr>
          <w:rFonts w:ascii="Times New Roman" w:eastAsia="Calibri" w:hAnsi="Times New Roman" w:cs="Times New Roman"/>
          <w:sz w:val="28"/>
          <w:szCs w:val="28"/>
          <w:lang w:val="kk-KZ"/>
        </w:rPr>
        <w:t>«Об утверждении Плана дальнейших мер в области прав человека и верховенства закона</w:t>
      </w:r>
      <w:r w:rsidR="00835E64" w:rsidRPr="009F5C83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835E64" w:rsidRPr="009F5C83">
        <w:rPr>
          <w:rFonts w:ascii="Times New Roman" w:eastAsia="Calibri" w:hAnsi="Times New Roman" w:cs="Times New Roman"/>
          <w:sz w:val="28"/>
          <w:szCs w:val="28"/>
          <w:lang w:val="kk-KZ"/>
        </w:rPr>
        <w:t>от 28 апреля 2022 года № 258.</w:t>
      </w:r>
    </w:p>
    <w:p w:rsidR="00AE1EC5" w:rsidRPr="009F5C83" w:rsidRDefault="009F5C83" w:rsidP="002B40D0">
      <w:pPr>
        <w:pStyle w:val="a5"/>
        <w:numPr>
          <w:ilvl w:val="0"/>
          <w:numId w:val="2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9F5C8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="00AE1EC5" w:rsidRPr="009F5C8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  <w:r w:rsidR="00AE1EC5" w:rsidRPr="009F5C8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EC5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:rsidR="00AE1EC5" w:rsidRPr="009F5C83" w:rsidRDefault="00AE1EC5" w:rsidP="00AE1EC5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9F5C8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Информация о необходимости последующей ратификации представленного проекта международного договора</w:t>
      </w:r>
      <w:r w:rsidRPr="009F5C8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. </w:t>
      </w:r>
      <w:r w:rsidR="00835E64" w:rsidRPr="009F5C83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</w:t>
      </w:r>
    </w:p>
    <w:p w:rsidR="00AE1EC5" w:rsidRPr="00AE1EC5" w:rsidRDefault="00AE1EC5" w:rsidP="00AE1E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35E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Не </w:t>
      </w:r>
      <w:r w:rsidR="00835E64">
        <w:rPr>
          <w:rFonts w:ascii="Times New Roman" w:eastAsia="Calibri" w:hAnsi="Times New Roman" w:cs="Times New Roman"/>
          <w:sz w:val="28"/>
          <w:szCs w:val="28"/>
          <w:lang w:val="kk-KZ"/>
        </w:rPr>
        <w:t>является международным договором</w:t>
      </w:r>
      <w:r w:rsidRPr="00835E6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:rsidR="00AE1EC5" w:rsidRPr="00AE1EC5" w:rsidRDefault="00AE1EC5" w:rsidP="00AE1EC5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Возможность передачи проектов и материалов к ним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1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32 </w:t>
      </w:r>
      <w:proofErr w:type="spellStart"/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дсп</w:t>
      </w:r>
      <w:proofErr w:type="spellEnd"/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/22П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proofErr w:type="spellStart"/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дсп</w:t>
      </w:r>
      <w:proofErr w:type="spellEnd"/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EC5">
        <w:rPr>
          <w:rFonts w:ascii="Times New Roman" w:eastAsia="Calibri" w:hAnsi="Times New Roman" w:cs="Times New Roman"/>
          <w:sz w:val="28"/>
          <w:szCs w:val="28"/>
        </w:rPr>
        <w:t>Разрешается.</w:t>
      </w:r>
    </w:p>
    <w:p w:rsidR="00AE1EC5" w:rsidRPr="00AE1EC5" w:rsidRDefault="00AE1EC5" w:rsidP="00AE1EC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onsolas" w:hAnsi="Times New Roman" w:cs="Times New Roman"/>
          <w:b/>
          <w:sz w:val="28"/>
          <w:szCs w:val="28"/>
          <w:lang w:val="x-none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Информация о размещении проекта на интернет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ресурсе государственного органа, а также интернет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портале открытых нормативных правовых актов (дата, количество байт)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E1EC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Проект размещен на </w:t>
      </w:r>
      <w:proofErr w:type="spellStart"/>
      <w:r w:rsidRPr="00AE1EC5">
        <w:rPr>
          <w:rFonts w:ascii="Times New Roman" w:eastAsia="Times New Roman" w:hAnsi="Times New Roman" w:cs="Times New Roman"/>
          <w:sz w:val="28"/>
          <w:szCs w:val="28"/>
        </w:rPr>
        <w:t>интернет-ресурсе</w:t>
      </w:r>
      <w:proofErr w:type="spellEnd"/>
      <w:r w:rsidRPr="00AE1EC5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юстиции Республики Казахстан </w:t>
      </w:r>
      <w:hyperlink r:id="rId8" w:history="1">
        <w:r w:rsidRPr="00AE1EC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www.minjust.gov.kz</w:t>
        </w:r>
      </w:hyperlink>
      <w:r w:rsidRPr="00AE1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1EC5">
        <w:rPr>
          <w:rFonts w:ascii="Times New Roman" w:eastAsia="Times New Roman" w:hAnsi="Times New Roman" w:cs="Times New Roman"/>
          <w:sz w:val="28"/>
          <w:szCs w:val="28"/>
          <w:lang w:val="kk-KZ"/>
        </w:rPr>
        <w:t>_______</w:t>
      </w:r>
      <w:r w:rsidRPr="00AE1EC5">
        <w:rPr>
          <w:rFonts w:ascii="Times New Roman" w:eastAsia="Times New Roman" w:hAnsi="Times New Roman" w:cs="Times New Roman"/>
          <w:sz w:val="28"/>
          <w:szCs w:val="28"/>
        </w:rPr>
        <w:t xml:space="preserve"> года и на открытом портале нормативных правовых актов </w:t>
      </w:r>
      <w:r w:rsidRPr="00AE1EC5">
        <w:rPr>
          <w:rFonts w:ascii="Times New Roman" w:eastAsia="Times New Roman" w:hAnsi="Times New Roman" w:cs="Times New Roman"/>
          <w:sz w:val="28"/>
          <w:szCs w:val="28"/>
          <w:lang w:val="kk-KZ"/>
        </w:rPr>
        <w:t>_________</w:t>
      </w:r>
      <w:r w:rsidRPr="00AE1EC5">
        <w:rPr>
          <w:rFonts w:ascii="Times New Roman" w:eastAsia="Times New Roman" w:hAnsi="Times New Roman" w:cs="Times New Roman"/>
          <w:sz w:val="28"/>
          <w:szCs w:val="28"/>
        </w:rPr>
        <w:t xml:space="preserve">. Количество байт: </w:t>
      </w:r>
      <w:r w:rsidRPr="00AE1EC5">
        <w:rPr>
          <w:rFonts w:ascii="Times New Roman" w:eastAsia="Times New Roman" w:hAnsi="Times New Roman" w:cs="Times New Roman"/>
          <w:sz w:val="28"/>
          <w:szCs w:val="28"/>
          <w:lang w:val="kk-KZ"/>
        </w:rPr>
        <w:t>______</w:t>
      </w:r>
      <w:r w:rsidRPr="00AE1E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1EC5" w:rsidRPr="00AE1EC5" w:rsidRDefault="00AE1EC5" w:rsidP="00AE1EC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Информация о размещении проекта, касающегося торговли товарами, услугами или прав интеллектуальной собственности, на интернет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ресурсах уполномоченных государственных органов, а также пресс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-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релиза к проекту постановления, имеющего социальное значение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E1EC5">
        <w:rPr>
          <w:rFonts w:ascii="Times New Roman" w:eastAsia="Calibri" w:hAnsi="Times New Roman" w:cs="Times New Roman"/>
          <w:sz w:val="28"/>
          <w:szCs w:val="28"/>
        </w:rPr>
        <w:t>Не требуется</w:t>
      </w:r>
      <w:r w:rsidRPr="00AE1EC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AE1EC5" w:rsidRPr="00AE1EC5" w:rsidRDefault="00AE1EC5" w:rsidP="00AE1EC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Соответствие проекта постановления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EC5">
        <w:rPr>
          <w:rFonts w:ascii="Times New Roman" w:eastAsia="Calibri" w:hAnsi="Times New Roman" w:cs="Times New Roman"/>
          <w:sz w:val="28"/>
          <w:szCs w:val="28"/>
        </w:rPr>
        <w:t>Соответствует.</w:t>
      </w:r>
    </w:p>
    <w:p w:rsidR="00AE1EC5" w:rsidRPr="00AE1EC5" w:rsidRDefault="00AE1EC5" w:rsidP="00AE1EC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AE1EC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Результаты расчетов, подтверждающих снижение и/или увеличение затрат субъектов частного предпринимательства в связи с введением в действие акта Правительства</w:t>
      </w:r>
      <w:r w:rsidRPr="00AE1EC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</w:t>
      </w:r>
    </w:p>
    <w:p w:rsidR="00AE1EC5" w:rsidRPr="00AE1EC5" w:rsidRDefault="00AE1EC5" w:rsidP="00AE1E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EC5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:rsidR="00AE1EC5" w:rsidRPr="00AE1EC5" w:rsidRDefault="00AE1EC5" w:rsidP="00AE1E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AE1EC5"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14. 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 </w:t>
      </w:r>
    </w:p>
    <w:p w:rsidR="00AE1EC5" w:rsidRPr="00AE1EC5" w:rsidRDefault="00AE1EC5" w:rsidP="00AE1E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AE1EC5"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AE1EC5" w:rsidRPr="00AE1EC5" w:rsidRDefault="00AE1EC5" w:rsidP="00AE1EC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AE1EC5"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:rsidR="00AE1EC5" w:rsidRPr="00AE1EC5" w:rsidRDefault="00AE1EC5" w:rsidP="00AE1E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AE1EC5"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Не требуется. </w:t>
      </w:r>
    </w:p>
    <w:p w:rsidR="00AE1EC5" w:rsidRPr="00AE1EC5" w:rsidRDefault="00AE1EC5" w:rsidP="00AE1EC5">
      <w:pPr>
        <w:spacing w:after="0" w:line="240" w:lineRule="auto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AE1EC5" w:rsidRPr="00AE1EC5" w:rsidRDefault="00AE1EC5" w:rsidP="00AE1EC5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AE1EC5" w:rsidRPr="00AE1EC5" w:rsidRDefault="00AE1EC5" w:rsidP="00AE1EC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E1EC5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</w:t>
      </w:r>
      <w:r w:rsidRPr="00AE1EC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юстиции</w:t>
      </w:r>
    </w:p>
    <w:p w:rsidR="00AE1EC5" w:rsidRPr="00AE1EC5" w:rsidRDefault="00AE1EC5" w:rsidP="00AE1EC5">
      <w:pPr>
        <w:spacing w:after="0" w:line="240" w:lineRule="auto"/>
        <w:rPr>
          <w:rFonts w:ascii="Calibri" w:eastAsia="Calibri" w:hAnsi="Calibri" w:cs="Times New Roman"/>
        </w:rPr>
      </w:pPr>
      <w:r w:rsidRPr="00AE1EC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</w:t>
      </w:r>
      <w:r w:rsidRPr="00AE1EC5"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Казахстан                                                               А.Н. </w:t>
      </w:r>
      <w:proofErr w:type="spellStart"/>
      <w:r w:rsidRPr="00AE1EC5">
        <w:rPr>
          <w:rFonts w:ascii="Times New Roman" w:eastAsia="Calibri" w:hAnsi="Times New Roman" w:cs="Times New Roman"/>
          <w:b/>
          <w:sz w:val="28"/>
          <w:szCs w:val="28"/>
        </w:rPr>
        <w:t>Ескараев</w:t>
      </w:r>
      <w:proofErr w:type="spellEnd"/>
    </w:p>
    <w:p w:rsidR="00AE1EC5" w:rsidRPr="00AE1EC5" w:rsidRDefault="00AE1EC5" w:rsidP="00AE1EC5">
      <w:pPr>
        <w:spacing w:after="0" w:line="240" w:lineRule="auto"/>
        <w:rPr>
          <w:rFonts w:ascii="Calibri" w:eastAsia="Calibri" w:hAnsi="Calibri" w:cs="Times New Roman"/>
        </w:rPr>
      </w:pPr>
    </w:p>
    <w:p w:rsidR="00972797" w:rsidRPr="00AE1EC5" w:rsidRDefault="00972797"/>
    <w:sectPr w:rsidR="00972797" w:rsidRPr="00AE1EC5" w:rsidSect="00526CAF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C56" w:rsidRDefault="00DC1C56">
      <w:pPr>
        <w:spacing w:after="0" w:line="240" w:lineRule="auto"/>
      </w:pPr>
      <w:r>
        <w:separator/>
      </w:r>
    </w:p>
  </w:endnote>
  <w:endnote w:type="continuationSeparator" w:id="0">
    <w:p w:rsidR="00DC1C56" w:rsidRDefault="00DC1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C56" w:rsidRDefault="00DC1C56">
      <w:pPr>
        <w:spacing w:after="0" w:line="240" w:lineRule="auto"/>
      </w:pPr>
      <w:r>
        <w:separator/>
      </w:r>
    </w:p>
  </w:footnote>
  <w:footnote w:type="continuationSeparator" w:id="0">
    <w:p w:rsidR="00DC1C56" w:rsidRDefault="00DC1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318" w:rsidRPr="00AE7318" w:rsidRDefault="00AE1EC5">
    <w:pPr>
      <w:pStyle w:val="a3"/>
      <w:jc w:val="center"/>
      <w:rPr>
        <w:rFonts w:ascii="Times New Roman" w:hAnsi="Times New Roman"/>
        <w:sz w:val="24"/>
        <w:szCs w:val="24"/>
      </w:rPr>
    </w:pPr>
    <w:r w:rsidRPr="00AE7318">
      <w:rPr>
        <w:rFonts w:ascii="Times New Roman" w:hAnsi="Times New Roman"/>
        <w:sz w:val="24"/>
        <w:szCs w:val="24"/>
      </w:rPr>
      <w:fldChar w:fldCharType="begin"/>
    </w:r>
    <w:r w:rsidRPr="00AE7318">
      <w:rPr>
        <w:rFonts w:ascii="Times New Roman" w:hAnsi="Times New Roman"/>
        <w:sz w:val="24"/>
        <w:szCs w:val="24"/>
      </w:rPr>
      <w:instrText xml:space="preserve"> PAGE   \* MERGEFORMAT </w:instrText>
    </w:r>
    <w:r w:rsidRPr="00AE7318">
      <w:rPr>
        <w:rFonts w:ascii="Times New Roman" w:hAnsi="Times New Roman"/>
        <w:sz w:val="24"/>
        <w:szCs w:val="24"/>
      </w:rPr>
      <w:fldChar w:fldCharType="separate"/>
    </w:r>
    <w:r w:rsidR="00183C89">
      <w:rPr>
        <w:rFonts w:ascii="Times New Roman" w:hAnsi="Times New Roman"/>
        <w:noProof/>
        <w:sz w:val="24"/>
        <w:szCs w:val="24"/>
      </w:rPr>
      <w:t>2</w:t>
    </w:r>
    <w:r w:rsidRPr="00AE7318">
      <w:rPr>
        <w:rFonts w:ascii="Times New Roman" w:hAnsi="Times New Roman"/>
        <w:sz w:val="24"/>
        <w:szCs w:val="24"/>
      </w:rPr>
      <w:fldChar w:fldCharType="end"/>
    </w:r>
  </w:p>
  <w:p w:rsidR="00AE7318" w:rsidRDefault="00DC1C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F04"/>
    <w:multiLevelType w:val="hybridMultilevel"/>
    <w:tmpl w:val="0214F630"/>
    <w:lvl w:ilvl="0" w:tplc="88BC2AF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13948"/>
    <w:multiLevelType w:val="hybridMultilevel"/>
    <w:tmpl w:val="BF72119E"/>
    <w:lvl w:ilvl="0" w:tplc="5EC8B2D4">
      <w:start w:val="3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725D5A"/>
    <w:multiLevelType w:val="hybridMultilevel"/>
    <w:tmpl w:val="D398E6D4"/>
    <w:lvl w:ilvl="0" w:tplc="FD48817C">
      <w:start w:val="1"/>
      <w:numFmt w:val="decimal"/>
      <w:lvlText w:val="%1."/>
      <w:lvlJc w:val="left"/>
      <w:pPr>
        <w:ind w:left="1068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24"/>
    <w:rsid w:val="00183C89"/>
    <w:rsid w:val="002B40D0"/>
    <w:rsid w:val="005A48A7"/>
    <w:rsid w:val="006C59B5"/>
    <w:rsid w:val="00835E64"/>
    <w:rsid w:val="00843BDF"/>
    <w:rsid w:val="00934A24"/>
    <w:rsid w:val="00972797"/>
    <w:rsid w:val="009F5C83"/>
    <w:rsid w:val="00AE1EC5"/>
    <w:rsid w:val="00B00EA5"/>
    <w:rsid w:val="00DC1C56"/>
    <w:rsid w:val="00EA5F7B"/>
    <w:rsid w:val="00F0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1EC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E1EC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F5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1EC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E1EC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F5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just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Усенбаева Айгерим Нурлановна</dc:creator>
  <cp:keywords/>
  <dc:description/>
  <cp:lastModifiedBy>Төрехан Малика Қайратқызы</cp:lastModifiedBy>
  <cp:revision>8</cp:revision>
  <cp:lastPrinted>2023-11-20T11:00:00Z</cp:lastPrinted>
  <dcterms:created xsi:type="dcterms:W3CDTF">2023-11-14T11:06:00Z</dcterms:created>
  <dcterms:modified xsi:type="dcterms:W3CDTF">2023-11-20T13:13:00Z</dcterms:modified>
</cp:coreProperties>
</file>